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916" w:rsidRPr="00D47916" w:rsidRDefault="005C4D9B" w:rsidP="00D47916">
      <w:pPr>
        <w:ind w:left="720" w:hanging="720"/>
        <w:jc w:val="center"/>
        <w:rPr>
          <w:b/>
          <w:sz w:val="36"/>
          <w:szCs w:val="36"/>
        </w:rPr>
      </w:pPr>
      <w:bookmarkStart w:id="0" w:name="_GoBack"/>
      <w:bookmarkEnd w:id="0"/>
      <w:r w:rsidRPr="00D47916">
        <w:rPr>
          <w:b/>
          <w:sz w:val="36"/>
          <w:szCs w:val="36"/>
        </w:rPr>
        <w:t>Wa</w:t>
      </w:r>
      <w:r w:rsidR="005B3D2D">
        <w:rPr>
          <w:b/>
          <w:sz w:val="36"/>
          <w:szCs w:val="36"/>
        </w:rPr>
        <w:t>l</w:t>
      </w:r>
      <w:r w:rsidRPr="00D47916">
        <w:rPr>
          <w:b/>
          <w:sz w:val="36"/>
          <w:szCs w:val="36"/>
        </w:rPr>
        <w:t xml:space="preserve">ter Benjamin, Childhood and </w:t>
      </w:r>
      <w:r w:rsidR="00D47916">
        <w:rPr>
          <w:b/>
          <w:sz w:val="36"/>
          <w:szCs w:val="36"/>
        </w:rPr>
        <w:t>Pedagogy</w:t>
      </w:r>
      <w:r w:rsidR="00337BD2" w:rsidRPr="00D47916">
        <w:rPr>
          <w:b/>
          <w:sz w:val="36"/>
          <w:szCs w:val="36"/>
        </w:rPr>
        <w:t xml:space="preserve">: </w:t>
      </w:r>
    </w:p>
    <w:p w:rsidR="005C4D9B" w:rsidRDefault="00337BD2" w:rsidP="00D47916">
      <w:pPr>
        <w:ind w:left="720" w:hanging="720"/>
        <w:jc w:val="center"/>
        <w:rPr>
          <w:b/>
          <w:sz w:val="36"/>
          <w:szCs w:val="36"/>
        </w:rPr>
      </w:pPr>
      <w:r w:rsidRPr="00D47916">
        <w:rPr>
          <w:b/>
          <w:sz w:val="36"/>
          <w:szCs w:val="36"/>
        </w:rPr>
        <w:t>An interdisciplinary symposium</w:t>
      </w:r>
    </w:p>
    <w:p w:rsidR="009F3C52" w:rsidRPr="00D47916" w:rsidRDefault="009F3C52" w:rsidP="00D47916">
      <w:pPr>
        <w:ind w:left="720" w:hanging="720"/>
        <w:jc w:val="center"/>
        <w:rPr>
          <w:b/>
          <w:sz w:val="36"/>
          <w:szCs w:val="36"/>
        </w:rPr>
      </w:pPr>
    </w:p>
    <w:p w:rsidR="00337BD2" w:rsidRDefault="00337BD2" w:rsidP="00D47916">
      <w:pPr>
        <w:ind w:left="720" w:hanging="720"/>
        <w:jc w:val="center"/>
        <w:rPr>
          <w:sz w:val="36"/>
          <w:szCs w:val="36"/>
        </w:rPr>
      </w:pPr>
      <w:r w:rsidRPr="00D47916">
        <w:rPr>
          <w:sz w:val="36"/>
          <w:szCs w:val="36"/>
        </w:rPr>
        <w:t>Monday 6</w:t>
      </w:r>
      <w:r w:rsidRPr="00D47916">
        <w:rPr>
          <w:sz w:val="36"/>
          <w:szCs w:val="36"/>
          <w:vertAlign w:val="superscript"/>
        </w:rPr>
        <w:t>th</w:t>
      </w:r>
      <w:r w:rsidRPr="00D47916">
        <w:rPr>
          <w:sz w:val="36"/>
          <w:szCs w:val="36"/>
        </w:rPr>
        <w:t xml:space="preserve"> July 2015</w:t>
      </w:r>
    </w:p>
    <w:p w:rsidR="00337BD2" w:rsidRPr="009F3C52" w:rsidRDefault="000221AB" w:rsidP="009F3C52">
      <w:pPr>
        <w:ind w:left="720" w:hanging="720"/>
        <w:jc w:val="center"/>
        <w:rPr>
          <w:sz w:val="32"/>
          <w:szCs w:val="36"/>
        </w:rPr>
      </w:pPr>
      <w:r>
        <w:rPr>
          <w:sz w:val="36"/>
          <w:szCs w:val="36"/>
        </w:rPr>
        <w:t xml:space="preserve">10.30-4.30 </w:t>
      </w:r>
      <w:r w:rsidR="00337BD2" w:rsidRPr="00D47916">
        <w:rPr>
          <w:sz w:val="36"/>
          <w:szCs w:val="36"/>
        </w:rPr>
        <w:t>Room</w:t>
      </w:r>
      <w:r w:rsidR="009F3C52" w:rsidRPr="009F3C52">
        <w:rPr>
          <w:sz w:val="32"/>
          <w:szCs w:val="36"/>
        </w:rPr>
        <w:t xml:space="preserve"> </w:t>
      </w:r>
      <w:r w:rsidR="009F3C52">
        <w:rPr>
          <w:sz w:val="32"/>
          <w:szCs w:val="36"/>
        </w:rPr>
        <w:t>LG01, Professor Stuart Hall Building</w:t>
      </w:r>
    </w:p>
    <w:p w:rsidR="00337BD2" w:rsidRPr="00D47916" w:rsidRDefault="00337BD2" w:rsidP="00D47916">
      <w:pPr>
        <w:ind w:left="720" w:hanging="720"/>
        <w:jc w:val="center"/>
        <w:rPr>
          <w:sz w:val="36"/>
          <w:szCs w:val="36"/>
        </w:rPr>
      </w:pPr>
      <w:r w:rsidRPr="00D47916">
        <w:rPr>
          <w:sz w:val="36"/>
          <w:szCs w:val="36"/>
        </w:rPr>
        <w:t>Goldsmiths, University of London</w:t>
      </w:r>
    </w:p>
    <w:p w:rsidR="005C4D9B" w:rsidRDefault="005C4D9B" w:rsidP="005C4D9B">
      <w:pPr>
        <w:ind w:left="720" w:hanging="720"/>
      </w:pPr>
    </w:p>
    <w:p w:rsidR="000221AB" w:rsidRDefault="000221AB" w:rsidP="00D47916">
      <w:pPr>
        <w:rPr>
          <w:lang w:val="en-US"/>
        </w:rPr>
      </w:pPr>
    </w:p>
    <w:p w:rsidR="000221AB" w:rsidRDefault="000221AB" w:rsidP="00D47916">
      <w:pPr>
        <w:rPr>
          <w:lang w:val="en-US"/>
        </w:rPr>
      </w:pPr>
    </w:p>
    <w:p w:rsidR="000221AB" w:rsidRDefault="00D47916" w:rsidP="000221AB">
      <w:pPr>
        <w:jc w:val="both"/>
        <w:rPr>
          <w:lang w:val="en-US"/>
        </w:rPr>
      </w:pPr>
      <w:r w:rsidRPr="0018330A">
        <w:rPr>
          <w:lang w:val="en-US"/>
        </w:rPr>
        <w:t>The cultural critic and theorist, Walter Benjamin turned his attention several times to the nature, culture and habits of children along with the artifacts that are made or written for them. He also wrote an autobiography based entirely on his childhood in Berlin around the year of 1900 which was based on a draft known as the ‘Berlin Chronicle’.  In the 1980s, a cache of radio scripts of broadcasts for children was found</w:t>
      </w:r>
      <w:r w:rsidR="005B3D2D">
        <w:rPr>
          <w:lang w:val="en-US"/>
        </w:rPr>
        <w:t>, which appeared in English for the first time in 2014</w:t>
      </w:r>
      <w:r w:rsidR="000221AB">
        <w:rPr>
          <w:lang w:val="en-US"/>
        </w:rPr>
        <w:t xml:space="preserve">. </w:t>
      </w:r>
    </w:p>
    <w:p w:rsidR="000221AB" w:rsidRDefault="000221AB" w:rsidP="000221AB">
      <w:pPr>
        <w:jc w:val="both"/>
        <w:rPr>
          <w:lang w:val="en-US"/>
        </w:rPr>
      </w:pPr>
    </w:p>
    <w:p w:rsidR="00D47916" w:rsidRDefault="000221AB" w:rsidP="000221AB">
      <w:pPr>
        <w:jc w:val="both"/>
        <w:rPr>
          <w:lang w:val="en-US"/>
        </w:rPr>
      </w:pPr>
      <w:r>
        <w:rPr>
          <w:lang w:val="en-US"/>
        </w:rPr>
        <w:t>T</w:t>
      </w:r>
      <w:r w:rsidR="005B3D2D">
        <w:rPr>
          <w:lang w:val="en-US"/>
        </w:rPr>
        <w:t>his</w:t>
      </w:r>
      <w:r>
        <w:rPr>
          <w:lang w:val="en-US"/>
        </w:rPr>
        <w:t xml:space="preserve"> interdisciplinary</w:t>
      </w:r>
      <w:r w:rsidR="00D47916">
        <w:rPr>
          <w:lang w:val="en-US"/>
        </w:rPr>
        <w:t xml:space="preserve"> symposium</w:t>
      </w:r>
      <w:r>
        <w:rPr>
          <w:lang w:val="en-US"/>
        </w:rPr>
        <w:t xml:space="preserve"> celebrates Walter Benjamin’s re-emergence as an important thinker and writer on childhood and education by</w:t>
      </w:r>
      <w:r w:rsidR="00D47916">
        <w:rPr>
          <w:lang w:val="en-US"/>
        </w:rPr>
        <w:t xml:space="preserve"> situat</w:t>
      </w:r>
      <w:r>
        <w:rPr>
          <w:lang w:val="en-US"/>
        </w:rPr>
        <w:t>ing</w:t>
      </w:r>
      <w:r w:rsidR="00D47916">
        <w:rPr>
          <w:lang w:val="en-US"/>
        </w:rPr>
        <w:t xml:space="preserve"> </w:t>
      </w:r>
      <w:r>
        <w:rPr>
          <w:lang w:val="en-US"/>
        </w:rPr>
        <w:t>his work within</w:t>
      </w:r>
      <w:r w:rsidR="00D47916">
        <w:rPr>
          <w:lang w:val="en-US"/>
        </w:rPr>
        <w:t xml:space="preserve"> wider academic context</w:t>
      </w:r>
      <w:r>
        <w:rPr>
          <w:lang w:val="en-US"/>
        </w:rPr>
        <w:t>s,</w:t>
      </w:r>
      <w:r w:rsidR="00D47916">
        <w:rPr>
          <w:lang w:val="en-US"/>
        </w:rPr>
        <w:t xml:space="preserve"> bringing together</w:t>
      </w:r>
      <w:r>
        <w:rPr>
          <w:lang w:val="en-US"/>
        </w:rPr>
        <w:t xml:space="preserve"> international scholars to</w:t>
      </w:r>
      <w:r w:rsidR="00D47916">
        <w:rPr>
          <w:lang w:val="en-US"/>
        </w:rPr>
        <w:t xml:space="preserve"> explor</w:t>
      </w:r>
      <w:r>
        <w:rPr>
          <w:lang w:val="en-US"/>
        </w:rPr>
        <w:t>e</w:t>
      </w:r>
      <w:r w:rsidR="00D47916">
        <w:rPr>
          <w:lang w:val="en-US"/>
        </w:rPr>
        <w:t xml:space="preserve"> various strands of </w:t>
      </w:r>
      <w:r>
        <w:rPr>
          <w:lang w:val="en-US"/>
        </w:rPr>
        <w:t>his</w:t>
      </w:r>
      <w:r w:rsidR="00D47916">
        <w:rPr>
          <w:lang w:val="en-US"/>
        </w:rPr>
        <w:t xml:space="preserve"> life and work. </w:t>
      </w:r>
    </w:p>
    <w:p w:rsidR="000221AB" w:rsidRDefault="000221AB" w:rsidP="00D47916">
      <w:pPr>
        <w:rPr>
          <w:lang w:val="en-US"/>
        </w:rPr>
      </w:pPr>
    </w:p>
    <w:p w:rsidR="000221AB" w:rsidRDefault="000221AB" w:rsidP="00D47916">
      <w:pPr>
        <w:rPr>
          <w:lang w:val="en-US"/>
        </w:rPr>
      </w:pPr>
    </w:p>
    <w:p w:rsidR="005C4D9B" w:rsidRDefault="00D47916" w:rsidP="005C4D9B">
      <w:pPr>
        <w:ind w:left="720" w:hanging="720"/>
      </w:pPr>
      <w:r>
        <w:rPr>
          <w:lang w:val="en-US"/>
        </w:rPr>
        <w:t xml:space="preserve">Speakers: </w:t>
      </w:r>
    </w:p>
    <w:p w:rsidR="005C4D9B" w:rsidRPr="00D47916" w:rsidRDefault="005C4D9B" w:rsidP="000221AB">
      <w:pPr>
        <w:ind w:left="1440" w:hanging="720"/>
      </w:pPr>
      <w:r w:rsidRPr="00D47916">
        <w:rPr>
          <w:b/>
        </w:rPr>
        <w:t>Michael Rosen</w:t>
      </w:r>
      <w:r w:rsidRPr="00D47916">
        <w:t xml:space="preserve"> </w:t>
      </w:r>
      <w:r w:rsidR="005B3D2D">
        <w:rPr>
          <w:i/>
        </w:rPr>
        <w:t>Goldsmiths,</w:t>
      </w:r>
      <w:r w:rsidRPr="000221AB">
        <w:rPr>
          <w:i/>
        </w:rPr>
        <w:t xml:space="preserve"> University</w:t>
      </w:r>
      <w:r w:rsidR="005B3D2D">
        <w:rPr>
          <w:i/>
        </w:rPr>
        <w:t xml:space="preserve"> of London</w:t>
      </w:r>
      <w:r w:rsidRPr="00D47916">
        <w:t xml:space="preserve"> </w:t>
      </w:r>
    </w:p>
    <w:p w:rsidR="005C4D9B" w:rsidRPr="00D47916" w:rsidRDefault="005C4D9B" w:rsidP="000221AB">
      <w:pPr>
        <w:ind w:left="1440" w:hanging="720"/>
        <w:rPr>
          <w:rFonts w:cs="Calibri"/>
          <w:i/>
          <w:lang w:val="en-US"/>
        </w:rPr>
      </w:pPr>
      <w:r w:rsidRPr="00D47916">
        <w:rPr>
          <w:b/>
        </w:rPr>
        <w:t xml:space="preserve">Esther </w:t>
      </w:r>
      <w:r w:rsidRPr="000221AB">
        <w:rPr>
          <w:b/>
        </w:rPr>
        <w:t>Leslie</w:t>
      </w:r>
      <w:r w:rsidRPr="00D47916">
        <w:t xml:space="preserve"> </w:t>
      </w:r>
      <w:r w:rsidRPr="000221AB">
        <w:rPr>
          <w:i/>
        </w:rPr>
        <w:t>Birkbeck College, University of London</w:t>
      </w:r>
    </w:p>
    <w:p w:rsidR="005C4D9B" w:rsidRPr="00D47916" w:rsidRDefault="005C4D9B" w:rsidP="000221AB">
      <w:pPr>
        <w:widowControl w:val="0"/>
        <w:autoSpaceDE w:val="0"/>
        <w:autoSpaceDN w:val="0"/>
        <w:adjustRightInd w:val="0"/>
        <w:ind w:left="1440" w:hanging="720"/>
        <w:rPr>
          <w:i/>
        </w:rPr>
      </w:pPr>
      <w:r w:rsidRPr="00D47916">
        <w:rPr>
          <w:b/>
        </w:rPr>
        <w:t>Eric L. Tribunella</w:t>
      </w:r>
      <w:r w:rsidR="00D47916" w:rsidRPr="00D47916">
        <w:rPr>
          <w:b/>
        </w:rPr>
        <w:t xml:space="preserve"> </w:t>
      </w:r>
      <w:r w:rsidRPr="000221AB">
        <w:rPr>
          <w:rFonts w:cs="Calibri"/>
          <w:i/>
          <w:lang w:val="en-US"/>
        </w:rPr>
        <w:t>University of Southern Mississippi</w:t>
      </w:r>
    </w:p>
    <w:p w:rsidR="005C4D9B" w:rsidRPr="00D47916" w:rsidRDefault="005C4D9B" w:rsidP="000221AB">
      <w:pPr>
        <w:ind w:left="1440" w:hanging="720"/>
      </w:pPr>
      <w:r w:rsidRPr="00D47916">
        <w:rPr>
          <w:b/>
        </w:rPr>
        <w:t>Gillian Lathey</w:t>
      </w:r>
      <w:r w:rsidRPr="00D47916">
        <w:t xml:space="preserve"> </w:t>
      </w:r>
      <w:r w:rsidRPr="000221AB">
        <w:rPr>
          <w:i/>
        </w:rPr>
        <w:t>University of Roehampton</w:t>
      </w:r>
      <w:r w:rsidRPr="00D47916">
        <w:t xml:space="preserve"> </w:t>
      </w:r>
    </w:p>
    <w:p w:rsidR="000221AB" w:rsidRPr="00D47916" w:rsidRDefault="005C4D9B" w:rsidP="000221AB">
      <w:pPr>
        <w:widowControl w:val="0"/>
        <w:autoSpaceDE w:val="0"/>
        <w:autoSpaceDN w:val="0"/>
        <w:adjustRightInd w:val="0"/>
        <w:ind w:left="1440" w:hanging="720"/>
        <w:rPr>
          <w:rFonts w:cs="Times New Roman"/>
          <w:b/>
          <w:lang w:val="en-US"/>
        </w:rPr>
      </w:pPr>
      <w:r w:rsidRPr="00D47916">
        <w:rPr>
          <w:rFonts w:cs="Calibri"/>
          <w:b/>
          <w:lang w:val="en-US"/>
        </w:rPr>
        <w:t>Sam Dolbear &amp; Hannah Proctor</w:t>
      </w:r>
      <w:r w:rsidRPr="00D47916">
        <w:rPr>
          <w:rFonts w:cs="Calibri"/>
          <w:lang w:val="en-US"/>
        </w:rPr>
        <w:t xml:space="preserve"> </w:t>
      </w:r>
      <w:r w:rsidRPr="000221AB">
        <w:rPr>
          <w:rFonts w:cs="Calibri"/>
          <w:i/>
          <w:lang w:val="en-US"/>
        </w:rPr>
        <w:t>Birkbeck College, University of London</w:t>
      </w:r>
    </w:p>
    <w:p w:rsidR="000221AB" w:rsidRDefault="005C4D9B" w:rsidP="000221AB">
      <w:pPr>
        <w:widowControl w:val="0"/>
        <w:autoSpaceDE w:val="0"/>
        <w:autoSpaceDN w:val="0"/>
        <w:adjustRightInd w:val="0"/>
        <w:ind w:left="1440" w:hanging="720"/>
        <w:rPr>
          <w:rFonts w:cs="Arial"/>
          <w:lang w:val="en-US"/>
        </w:rPr>
      </w:pPr>
      <w:r w:rsidRPr="00D47916">
        <w:rPr>
          <w:rFonts w:cs="Times New Roman"/>
          <w:b/>
          <w:lang w:val="en-US"/>
        </w:rPr>
        <w:t xml:space="preserve">Matthew Charles </w:t>
      </w:r>
      <w:r w:rsidRPr="000221AB">
        <w:rPr>
          <w:rFonts w:cs="Arial"/>
          <w:i/>
          <w:lang w:val="en-US"/>
        </w:rPr>
        <w:t>University of Westminster</w:t>
      </w:r>
    </w:p>
    <w:p w:rsidR="00EA2E83" w:rsidRPr="00D47916" w:rsidRDefault="000221AB" w:rsidP="000221AB">
      <w:pPr>
        <w:widowControl w:val="0"/>
        <w:autoSpaceDE w:val="0"/>
        <w:autoSpaceDN w:val="0"/>
        <w:adjustRightInd w:val="0"/>
        <w:ind w:left="1440" w:hanging="720"/>
      </w:pPr>
      <w:r>
        <w:rPr>
          <w:b/>
          <w:lang w:val="en-US"/>
        </w:rPr>
        <w:t>Iris Pereira &amp;</w:t>
      </w:r>
      <w:r w:rsidR="005C4D9B" w:rsidRPr="00D47916">
        <w:rPr>
          <w:b/>
          <w:lang w:val="en-US"/>
        </w:rPr>
        <w:t xml:space="preserve"> Brenton Doecke </w:t>
      </w:r>
      <w:r w:rsidR="005C4D9B" w:rsidRPr="000221AB">
        <w:rPr>
          <w:rFonts w:cs="Tahoma"/>
          <w:i/>
          <w:lang w:val="en-US"/>
        </w:rPr>
        <w:t>Universidade do Minho, Portugal</w:t>
      </w:r>
    </w:p>
    <w:p w:rsidR="00D47916" w:rsidRPr="00D47916" w:rsidRDefault="00D47916"/>
    <w:p w:rsidR="00D47916" w:rsidRPr="009A2E85" w:rsidRDefault="00D47916">
      <w:pPr>
        <w:rPr>
          <w:lang w:val="en-US"/>
        </w:rPr>
      </w:pPr>
      <w:r w:rsidRPr="00D47916">
        <w:t xml:space="preserve">This symposium is free but places are strictly limited. For further details and to book please visit </w:t>
      </w:r>
      <w:hyperlink r:id="rId8" w:history="1">
        <w:r w:rsidR="009A2E85">
          <w:rPr>
            <w:rStyle w:val="Hyperlink"/>
            <w:lang w:val="en-US"/>
          </w:rPr>
          <w:t>http://walter-benjamin-childhood-and-pedagogy-symposium.eventbrite.co.uk</w:t>
        </w:r>
      </w:hyperlink>
      <w:r w:rsidR="009A2E85">
        <w:rPr>
          <w:lang w:val="en-US"/>
        </w:rPr>
        <w:t xml:space="preserve">. </w:t>
      </w:r>
      <w:r w:rsidR="000221AB">
        <w:t>Coffee will be available from 10am.</w:t>
      </w:r>
    </w:p>
    <w:sectPr w:rsidR="00D47916" w:rsidRPr="009A2E85" w:rsidSect="00D47916">
      <w:headerReference w:type="default" r:id="rId9"/>
      <w:footerReference w:type="default" r:id="rId10"/>
      <w:pgSz w:w="11899" w:h="16838"/>
      <w:pgMar w:top="3828" w:right="1800" w:bottom="1440" w:left="1800" w:header="708" w:footer="9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BD0" w:rsidRDefault="00C37BD0" w:rsidP="0070451A">
      <w:r>
        <w:separator/>
      </w:r>
    </w:p>
  </w:endnote>
  <w:endnote w:type="continuationSeparator" w:id="0">
    <w:p w:rsidR="00C37BD0" w:rsidRDefault="00C37BD0" w:rsidP="00704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D2D" w:rsidRDefault="00D47916" w:rsidP="005B3D2D">
    <w:pPr>
      <w:pStyle w:val="Fuzeile"/>
      <w:jc w:val="center"/>
    </w:pPr>
    <w:r>
      <w:t>Sponsored by</w:t>
    </w:r>
    <w:r w:rsidR="005B3D2D">
      <w:t xml:space="preserve"> the journal</w:t>
    </w:r>
    <w:r>
      <w:t xml:space="preserve"> </w:t>
    </w:r>
    <w:r w:rsidR="005B3D2D" w:rsidRPr="00D47916">
      <w:rPr>
        <w:i/>
      </w:rPr>
      <w:t>Pedagogy, Culture &amp; Society</w:t>
    </w:r>
  </w:p>
  <w:p w:rsidR="00D47916" w:rsidRDefault="005B3D2D" w:rsidP="005B3D2D">
    <w:pPr>
      <w:pStyle w:val="Fuzeile"/>
      <w:jc w:val="center"/>
    </w:pPr>
    <w:r>
      <w:t xml:space="preserve">Hosted by the Centre for Identities and Social Justice, Department of Educational Studies, </w:t>
    </w:r>
    <w:r w:rsidR="00D47916">
      <w:t>Goldsm</w:t>
    </w:r>
    <w:r>
      <w:t>iths, University of  London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BD0" w:rsidRDefault="00C37BD0" w:rsidP="0070451A">
      <w:r>
        <w:separator/>
      </w:r>
    </w:p>
  </w:footnote>
  <w:footnote w:type="continuationSeparator" w:id="0">
    <w:p w:rsidR="00C37BD0" w:rsidRDefault="00C37BD0" w:rsidP="00704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916" w:rsidRDefault="00D47916">
    <w:pPr>
      <w:pStyle w:val="Kopfzeile"/>
    </w:pPr>
    <w:r>
      <w:rPr>
        <w:noProof/>
        <w:lang w:val="de-DE" w:eastAsia="de-DE"/>
      </w:rPr>
      <w:drawing>
        <wp:inline distT="0" distB="0" distL="0" distR="0">
          <wp:extent cx="2278033" cy="1593818"/>
          <wp:effectExtent l="0" t="0" r="825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
                  <pic:cNvPicPr/>
                </pic:nvPicPr>
                <pic:blipFill>
                  <a:blip r:embed="rId1">
                    <a:extLst>
                      <a:ext uri="{28A0092B-C50C-407E-A947-70E740481C1C}">
                        <a14:useLocalDpi xmlns:a14="http://schemas.microsoft.com/office/drawing/2010/main" val="0"/>
                      </a:ext>
                    </a:extLst>
                  </a:blip>
                  <a:stretch>
                    <a:fillRect/>
                  </a:stretch>
                </pic:blipFill>
                <pic:spPr>
                  <a:xfrm>
                    <a:off x="0" y="0"/>
                    <a:ext cx="2278033" cy="159381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01297"/>
    <w:multiLevelType w:val="hybridMultilevel"/>
    <w:tmpl w:val="E1EE0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embedSystemFont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51A"/>
    <w:rsid w:val="000221AB"/>
    <w:rsid w:val="00337BD2"/>
    <w:rsid w:val="005B3D2D"/>
    <w:rsid w:val="005C4D9B"/>
    <w:rsid w:val="0070451A"/>
    <w:rsid w:val="007D2802"/>
    <w:rsid w:val="008655E8"/>
    <w:rsid w:val="00952231"/>
    <w:rsid w:val="009A2E85"/>
    <w:rsid w:val="009F3C52"/>
    <w:rsid w:val="00B570D6"/>
    <w:rsid w:val="00C37BD0"/>
    <w:rsid w:val="00D47916"/>
    <w:rsid w:val="00E7438E"/>
    <w:rsid w:val="00EA2E8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4D9B"/>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HeaderChar"/>
    <w:uiPriority w:val="99"/>
    <w:unhideWhenUsed/>
    <w:rsid w:val="0070451A"/>
    <w:pPr>
      <w:tabs>
        <w:tab w:val="center" w:pos="4320"/>
        <w:tab w:val="right" w:pos="8640"/>
      </w:tabs>
    </w:pPr>
  </w:style>
  <w:style w:type="character" w:customStyle="1" w:styleId="HeaderChar">
    <w:name w:val="Header Char"/>
    <w:basedOn w:val="Absatz-Standardschriftart"/>
    <w:link w:val="Kopfzeile"/>
    <w:uiPriority w:val="99"/>
    <w:rsid w:val="0070451A"/>
    <w:rPr>
      <w:sz w:val="24"/>
      <w:szCs w:val="24"/>
    </w:rPr>
  </w:style>
  <w:style w:type="paragraph" w:styleId="Fuzeile">
    <w:name w:val="footer"/>
    <w:basedOn w:val="Standard"/>
    <w:link w:val="FooterChar"/>
    <w:uiPriority w:val="99"/>
    <w:unhideWhenUsed/>
    <w:rsid w:val="0070451A"/>
    <w:pPr>
      <w:tabs>
        <w:tab w:val="center" w:pos="4320"/>
        <w:tab w:val="right" w:pos="8640"/>
      </w:tabs>
    </w:pPr>
  </w:style>
  <w:style w:type="character" w:customStyle="1" w:styleId="FooterChar">
    <w:name w:val="Footer Char"/>
    <w:basedOn w:val="Absatz-Standardschriftart"/>
    <w:link w:val="Fuzeile"/>
    <w:uiPriority w:val="99"/>
    <w:rsid w:val="0070451A"/>
    <w:rPr>
      <w:sz w:val="24"/>
      <w:szCs w:val="24"/>
    </w:rPr>
  </w:style>
  <w:style w:type="paragraph" w:styleId="Sprechblasentext">
    <w:name w:val="Balloon Text"/>
    <w:basedOn w:val="Standard"/>
    <w:link w:val="BalloonTextChar"/>
    <w:uiPriority w:val="99"/>
    <w:semiHidden/>
    <w:unhideWhenUsed/>
    <w:rsid w:val="0070451A"/>
    <w:rPr>
      <w:rFonts w:ascii="Lucida Grande" w:hAnsi="Lucida Grande" w:cs="Lucida Grande"/>
      <w:sz w:val="18"/>
      <w:szCs w:val="18"/>
    </w:rPr>
  </w:style>
  <w:style w:type="character" w:customStyle="1" w:styleId="BalloonTextChar">
    <w:name w:val="Balloon Text Char"/>
    <w:basedOn w:val="Absatz-Standardschriftart"/>
    <w:link w:val="Sprechblasentext"/>
    <w:uiPriority w:val="99"/>
    <w:semiHidden/>
    <w:rsid w:val="0070451A"/>
    <w:rPr>
      <w:rFonts w:ascii="Lucida Grande" w:hAnsi="Lucida Grande" w:cs="Lucida Grande"/>
      <w:sz w:val="18"/>
      <w:szCs w:val="18"/>
    </w:rPr>
  </w:style>
  <w:style w:type="paragraph" w:styleId="Listenabsatz">
    <w:name w:val="List Paragraph"/>
    <w:basedOn w:val="Standard"/>
    <w:uiPriority w:val="34"/>
    <w:qFormat/>
    <w:rsid w:val="00D47916"/>
    <w:pPr>
      <w:spacing w:after="200" w:line="276" w:lineRule="auto"/>
      <w:ind w:left="720"/>
      <w:contextualSpacing/>
    </w:pPr>
    <w:rPr>
      <w:rFonts w:eastAsiaTheme="minorHAnsi"/>
      <w:sz w:val="22"/>
      <w:szCs w:val="22"/>
      <w:lang w:eastAsia="en-US"/>
    </w:rPr>
  </w:style>
  <w:style w:type="character" w:styleId="Hyperlink">
    <w:name w:val="Hyperlink"/>
    <w:basedOn w:val="Absatz-Standardschriftart"/>
    <w:uiPriority w:val="99"/>
    <w:semiHidden/>
    <w:unhideWhenUsed/>
    <w:rsid w:val="009A2E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4D9B"/>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HeaderChar"/>
    <w:uiPriority w:val="99"/>
    <w:unhideWhenUsed/>
    <w:rsid w:val="0070451A"/>
    <w:pPr>
      <w:tabs>
        <w:tab w:val="center" w:pos="4320"/>
        <w:tab w:val="right" w:pos="8640"/>
      </w:tabs>
    </w:pPr>
  </w:style>
  <w:style w:type="character" w:customStyle="1" w:styleId="HeaderChar">
    <w:name w:val="Header Char"/>
    <w:basedOn w:val="Absatz-Standardschriftart"/>
    <w:link w:val="Kopfzeile"/>
    <w:uiPriority w:val="99"/>
    <w:rsid w:val="0070451A"/>
    <w:rPr>
      <w:sz w:val="24"/>
      <w:szCs w:val="24"/>
    </w:rPr>
  </w:style>
  <w:style w:type="paragraph" w:styleId="Fuzeile">
    <w:name w:val="footer"/>
    <w:basedOn w:val="Standard"/>
    <w:link w:val="FooterChar"/>
    <w:uiPriority w:val="99"/>
    <w:unhideWhenUsed/>
    <w:rsid w:val="0070451A"/>
    <w:pPr>
      <w:tabs>
        <w:tab w:val="center" w:pos="4320"/>
        <w:tab w:val="right" w:pos="8640"/>
      </w:tabs>
    </w:pPr>
  </w:style>
  <w:style w:type="character" w:customStyle="1" w:styleId="FooterChar">
    <w:name w:val="Footer Char"/>
    <w:basedOn w:val="Absatz-Standardschriftart"/>
    <w:link w:val="Fuzeile"/>
    <w:uiPriority w:val="99"/>
    <w:rsid w:val="0070451A"/>
    <w:rPr>
      <w:sz w:val="24"/>
      <w:szCs w:val="24"/>
    </w:rPr>
  </w:style>
  <w:style w:type="paragraph" w:styleId="Sprechblasentext">
    <w:name w:val="Balloon Text"/>
    <w:basedOn w:val="Standard"/>
    <w:link w:val="BalloonTextChar"/>
    <w:uiPriority w:val="99"/>
    <w:semiHidden/>
    <w:unhideWhenUsed/>
    <w:rsid w:val="0070451A"/>
    <w:rPr>
      <w:rFonts w:ascii="Lucida Grande" w:hAnsi="Lucida Grande" w:cs="Lucida Grande"/>
      <w:sz w:val="18"/>
      <w:szCs w:val="18"/>
    </w:rPr>
  </w:style>
  <w:style w:type="character" w:customStyle="1" w:styleId="BalloonTextChar">
    <w:name w:val="Balloon Text Char"/>
    <w:basedOn w:val="Absatz-Standardschriftart"/>
    <w:link w:val="Sprechblasentext"/>
    <w:uiPriority w:val="99"/>
    <w:semiHidden/>
    <w:rsid w:val="0070451A"/>
    <w:rPr>
      <w:rFonts w:ascii="Lucida Grande" w:hAnsi="Lucida Grande" w:cs="Lucida Grande"/>
      <w:sz w:val="18"/>
      <w:szCs w:val="18"/>
    </w:rPr>
  </w:style>
  <w:style w:type="paragraph" w:styleId="Listenabsatz">
    <w:name w:val="List Paragraph"/>
    <w:basedOn w:val="Standard"/>
    <w:uiPriority w:val="34"/>
    <w:qFormat/>
    <w:rsid w:val="00D47916"/>
    <w:pPr>
      <w:spacing w:after="200" w:line="276" w:lineRule="auto"/>
      <w:ind w:left="720"/>
      <w:contextualSpacing/>
    </w:pPr>
    <w:rPr>
      <w:rFonts w:eastAsiaTheme="minorHAnsi"/>
      <w:sz w:val="22"/>
      <w:szCs w:val="22"/>
      <w:lang w:eastAsia="en-US"/>
    </w:rPr>
  </w:style>
  <w:style w:type="character" w:styleId="Hyperlink">
    <w:name w:val="Hyperlink"/>
    <w:basedOn w:val="Absatz-Standardschriftart"/>
    <w:uiPriority w:val="99"/>
    <w:semiHidden/>
    <w:unhideWhenUsed/>
    <w:rsid w:val="009A2E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3458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alter-benjamin-childhood-and-pedagogy-symposium.eventbrite.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1407</Characters>
  <Application>Microsoft Office Word</Application>
  <DocSecurity>0</DocSecurity>
  <Lines>11</Lines>
  <Paragraphs>3</Paragraphs>
  <ScaleCrop>false</ScaleCrop>
  <Company>IOE</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Bibby</dc:creator>
  <cp:lastModifiedBy>Customer</cp:lastModifiedBy>
  <cp:revision>2</cp:revision>
  <dcterms:created xsi:type="dcterms:W3CDTF">2015-04-29T18:42:00Z</dcterms:created>
  <dcterms:modified xsi:type="dcterms:W3CDTF">2015-04-29T18:42:00Z</dcterms:modified>
</cp:coreProperties>
</file>